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A" w:rsidRDefault="00507ABA" w:rsidP="00507ABA">
      <w:pPr>
        <w:pStyle w:val="Heading3"/>
        <w:rPr>
          <w:rFonts w:eastAsia="Times New Roman"/>
        </w:rPr>
      </w:pPr>
      <w:r>
        <w:rPr>
          <w:rStyle w:val="Emphasis"/>
          <w:rFonts w:eastAsia="Times New Roman"/>
        </w:rPr>
        <w:t>Online College: Student Insights &amp; Top Programs</w:t>
      </w:r>
    </w:p>
    <w:p w:rsidR="004E1A84" w:rsidRDefault="00507ABA" w:rsidP="00507ABA">
      <w:r>
        <w:rPr>
          <w:rStyle w:val="Strong"/>
        </w:rPr>
        <w:t>Insights: A Look into the Online Degree Experience:</w:t>
      </w:r>
      <w:r>
        <w:br/>
      </w:r>
      <w:hyperlink r:id="rId4" w:history="1">
        <w:r>
          <w:rPr>
            <w:rStyle w:val="Hyperlink"/>
          </w:rPr>
          <w:t>https://thebestschools.org/degrees/online-students-insights/</w:t>
        </w:r>
      </w:hyperlink>
      <w:r>
        <w:br/>
        <w:t> </w:t>
      </w:r>
      <w:r>
        <w:br/>
      </w:r>
      <w:r>
        <w:rPr>
          <w:rStyle w:val="Strong"/>
        </w:rPr>
        <w:t>Best Accredited Online Colleges</w:t>
      </w:r>
      <w:r>
        <w:br/>
      </w:r>
      <w:hyperlink r:id="rId5" w:history="1">
        <w:r>
          <w:rPr>
            <w:rStyle w:val="Hyperlink"/>
          </w:rPr>
          <w:t>https://thebestschools.org/online-colleges/</w:t>
        </w:r>
      </w:hyperlink>
      <w:r>
        <w:br/>
        <w:t> </w:t>
      </w:r>
      <w:r>
        <w:br/>
      </w:r>
      <w:r>
        <w:rPr>
          <w:rStyle w:val="Strong"/>
        </w:rPr>
        <w:t>Top 10 Online Colleges &amp; Universities </w:t>
      </w:r>
      <w:r>
        <w:br/>
      </w:r>
      <w:hyperlink r:id="rId6" w:history="1">
        <w:r>
          <w:rPr>
            <w:rStyle w:val="Hyperlink"/>
          </w:rPr>
          <w:t>https://thebestschools.org/online-colleges/video-top-10-online-colleges-universities-2019/</w:t>
        </w:r>
      </w:hyperlink>
      <w:r>
        <w:br/>
      </w:r>
    </w:p>
    <w:sectPr w:rsidR="004E1A84" w:rsidSect="004E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7ABA"/>
    <w:rsid w:val="001F676A"/>
    <w:rsid w:val="004E1A84"/>
    <w:rsid w:val="00507ABA"/>
    <w:rsid w:val="0061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07A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07AB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7A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7ABA"/>
    <w:rPr>
      <w:i/>
      <w:iCs/>
    </w:rPr>
  </w:style>
  <w:style w:type="character" w:styleId="Strong">
    <w:name w:val="Strong"/>
    <w:basedOn w:val="DefaultParagraphFont"/>
    <w:uiPriority w:val="22"/>
    <w:qFormat/>
    <w:rsid w:val="00507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estschools.org/online-colleges/video-top-10-online-colleges-universities-2019/" TargetMode="External"/><Relationship Id="rId5" Type="http://schemas.openxmlformats.org/officeDocument/2006/relationships/hyperlink" Target="https://thebestschools.org/online-colleges/" TargetMode="External"/><Relationship Id="rId4" Type="http://schemas.openxmlformats.org/officeDocument/2006/relationships/hyperlink" Target="https://thebestschools.org/degrees/online-students-ins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CHARLTON</dc:creator>
  <cp:lastModifiedBy>TOWN OF CHARLTON</cp:lastModifiedBy>
  <cp:revision>1</cp:revision>
  <dcterms:created xsi:type="dcterms:W3CDTF">2019-09-10T16:45:00Z</dcterms:created>
  <dcterms:modified xsi:type="dcterms:W3CDTF">2019-09-10T16:48:00Z</dcterms:modified>
</cp:coreProperties>
</file>