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1209" w14:textId="6A084BB2" w:rsidR="00266EA9" w:rsidRPr="00451052" w:rsidRDefault="006059F0">
      <w:pPr>
        <w:rPr>
          <w:b/>
          <w:bCs/>
          <w:sz w:val="24"/>
          <w:szCs w:val="24"/>
          <w:u w:val="single"/>
        </w:rPr>
      </w:pPr>
      <w:r w:rsidRPr="00451052">
        <w:rPr>
          <w:b/>
          <w:bCs/>
          <w:sz w:val="24"/>
          <w:szCs w:val="24"/>
          <w:u w:val="single"/>
        </w:rPr>
        <w:t>12/11 TB Meeting</w:t>
      </w:r>
    </w:p>
    <w:p w14:paraId="2F552897" w14:textId="4C2075B1" w:rsidR="006059F0" w:rsidRPr="00451052" w:rsidRDefault="006059F0" w:rsidP="006059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1052">
        <w:rPr>
          <w:sz w:val="24"/>
          <w:szCs w:val="24"/>
        </w:rPr>
        <w:t>December 6 received the community center design services</w:t>
      </w:r>
      <w:r w:rsidR="00321F5A">
        <w:rPr>
          <w:sz w:val="24"/>
          <w:szCs w:val="24"/>
        </w:rPr>
        <w:t xml:space="preserve"> document</w:t>
      </w:r>
      <w:r w:rsidRPr="00451052">
        <w:rPr>
          <w:sz w:val="24"/>
          <w:szCs w:val="24"/>
        </w:rPr>
        <w:t xml:space="preserve"> from Thaler, Reilly &amp; Wilson.</w:t>
      </w:r>
    </w:p>
    <w:p w14:paraId="0BEB7FFA" w14:textId="2FB83738" w:rsidR="006059F0" w:rsidRPr="00451052" w:rsidRDefault="006059F0" w:rsidP="006059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1052">
        <w:rPr>
          <w:sz w:val="24"/>
          <w:szCs w:val="24"/>
        </w:rPr>
        <w:t xml:space="preserve">The </w:t>
      </w:r>
      <w:r w:rsidR="00321F5A">
        <w:rPr>
          <w:sz w:val="24"/>
          <w:szCs w:val="24"/>
        </w:rPr>
        <w:t xml:space="preserve">document </w:t>
      </w:r>
      <w:r w:rsidRPr="00451052">
        <w:rPr>
          <w:sz w:val="24"/>
          <w:szCs w:val="24"/>
        </w:rPr>
        <w:t xml:space="preserve">includes </w:t>
      </w:r>
      <w:r w:rsidR="00BF39C0">
        <w:rPr>
          <w:sz w:val="24"/>
          <w:szCs w:val="24"/>
        </w:rPr>
        <w:t xml:space="preserve">the </w:t>
      </w:r>
      <w:r w:rsidRPr="00451052">
        <w:rPr>
          <w:sz w:val="24"/>
          <w:szCs w:val="24"/>
        </w:rPr>
        <w:t>architectural, engineering &amp; construction admin services</w:t>
      </w:r>
      <w:r w:rsidR="00282496" w:rsidRPr="00451052">
        <w:rPr>
          <w:sz w:val="24"/>
          <w:szCs w:val="24"/>
        </w:rPr>
        <w:t xml:space="preserve"> proposal and conditions assessment report.</w:t>
      </w:r>
    </w:p>
    <w:p w14:paraId="2A6C4E9A" w14:textId="36A6B3A9" w:rsidR="006059F0" w:rsidRPr="00451052" w:rsidRDefault="006059F0" w:rsidP="006059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1052">
        <w:rPr>
          <w:sz w:val="24"/>
          <w:szCs w:val="24"/>
        </w:rPr>
        <w:t xml:space="preserve">There are </w:t>
      </w:r>
      <w:r w:rsidR="00372CA2" w:rsidRPr="00451052">
        <w:rPr>
          <w:sz w:val="24"/>
          <w:szCs w:val="24"/>
        </w:rPr>
        <w:t>twenty-two</w:t>
      </w:r>
      <w:r w:rsidRPr="00451052">
        <w:rPr>
          <w:sz w:val="24"/>
          <w:szCs w:val="24"/>
        </w:rPr>
        <w:t xml:space="preserve"> items in the scope of work</w:t>
      </w:r>
      <w:r w:rsidR="00282496" w:rsidRPr="00451052">
        <w:rPr>
          <w:sz w:val="24"/>
          <w:szCs w:val="24"/>
        </w:rPr>
        <w:t xml:space="preserve"> under </w:t>
      </w:r>
      <w:r w:rsidR="00282496" w:rsidRPr="00451052">
        <w:rPr>
          <w:sz w:val="24"/>
          <w:szCs w:val="24"/>
          <w:u w:val="single"/>
        </w:rPr>
        <w:t>Priority 1</w:t>
      </w:r>
      <w:r w:rsidRPr="00451052">
        <w:rPr>
          <w:sz w:val="24"/>
          <w:szCs w:val="24"/>
        </w:rPr>
        <w:t xml:space="preserve">. The TB has received a hard copy, an electronic version went out to the Charlton Community Center Committee earlier today and the document will also be </w:t>
      </w:r>
      <w:r w:rsidR="00372CA2" w:rsidRPr="00451052">
        <w:rPr>
          <w:sz w:val="24"/>
          <w:szCs w:val="24"/>
        </w:rPr>
        <w:t>added to</w:t>
      </w:r>
      <w:r w:rsidRPr="00451052">
        <w:rPr>
          <w:sz w:val="24"/>
          <w:szCs w:val="24"/>
        </w:rPr>
        <w:t xml:space="preserve"> the town website</w:t>
      </w:r>
      <w:r w:rsidR="00372CA2" w:rsidRPr="00451052">
        <w:rPr>
          <w:sz w:val="24"/>
          <w:szCs w:val="24"/>
        </w:rPr>
        <w:t xml:space="preserve"> by the town clerk’s office.</w:t>
      </w:r>
    </w:p>
    <w:p w14:paraId="4B51667D" w14:textId="182CA98B" w:rsidR="00282496" w:rsidRPr="00451052" w:rsidRDefault="00282496" w:rsidP="0028249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451052">
        <w:rPr>
          <w:sz w:val="24"/>
          <w:szCs w:val="24"/>
        </w:rPr>
        <w:t xml:space="preserve">December 11 received letter from The New York State Historic Preservation Office (SHPO). Based on their review, it is the opinion of the SHPO that our proposed project will have </w:t>
      </w:r>
      <w:r w:rsidR="00C11BC7" w:rsidRPr="00451052">
        <w:rPr>
          <w:sz w:val="24"/>
          <w:szCs w:val="24"/>
        </w:rPr>
        <w:t>n</w:t>
      </w:r>
      <w:r w:rsidRPr="00451052">
        <w:rPr>
          <w:sz w:val="24"/>
          <w:szCs w:val="24"/>
        </w:rPr>
        <w:t xml:space="preserve">o </w:t>
      </w:r>
      <w:r w:rsidR="00BF39C0">
        <w:rPr>
          <w:sz w:val="24"/>
          <w:szCs w:val="24"/>
        </w:rPr>
        <w:t>a</w:t>
      </w:r>
      <w:r w:rsidRPr="00451052">
        <w:rPr>
          <w:sz w:val="24"/>
          <w:szCs w:val="24"/>
        </w:rPr>
        <w:t xml:space="preserve">dverse </w:t>
      </w:r>
      <w:r w:rsidR="00C11BC7" w:rsidRPr="00451052">
        <w:rPr>
          <w:sz w:val="24"/>
          <w:szCs w:val="24"/>
        </w:rPr>
        <w:t>e</w:t>
      </w:r>
      <w:r w:rsidRPr="00451052">
        <w:rPr>
          <w:sz w:val="24"/>
          <w:szCs w:val="24"/>
        </w:rPr>
        <w:t>ffect to historic resources.</w:t>
      </w:r>
    </w:p>
    <w:p w14:paraId="0CD5AF3E" w14:textId="2CDC3D7A" w:rsidR="00282496" w:rsidRPr="00451052" w:rsidRDefault="00282496" w:rsidP="0028249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451052">
        <w:rPr>
          <w:sz w:val="24"/>
          <w:szCs w:val="24"/>
        </w:rPr>
        <w:t xml:space="preserve">This letter will be added </w:t>
      </w:r>
      <w:r w:rsidR="00372CA2" w:rsidRPr="00451052">
        <w:rPr>
          <w:sz w:val="24"/>
          <w:szCs w:val="24"/>
        </w:rPr>
        <w:t xml:space="preserve">by me </w:t>
      </w:r>
      <w:r w:rsidRPr="00451052">
        <w:rPr>
          <w:sz w:val="24"/>
          <w:szCs w:val="24"/>
        </w:rPr>
        <w:t>to our project</w:t>
      </w:r>
      <w:r w:rsidR="00372CA2" w:rsidRPr="00451052">
        <w:rPr>
          <w:sz w:val="24"/>
          <w:szCs w:val="24"/>
        </w:rPr>
        <w:t xml:space="preserve"> description</w:t>
      </w:r>
      <w:r w:rsidRPr="00451052">
        <w:rPr>
          <w:sz w:val="24"/>
          <w:szCs w:val="24"/>
        </w:rPr>
        <w:t xml:space="preserve"> in the U.S. Department of Housing and Urban Development portal. </w:t>
      </w:r>
    </w:p>
    <w:p w14:paraId="5FEB3F90" w14:textId="335EC715" w:rsidR="00C11BC7" w:rsidRPr="00431E4C" w:rsidRDefault="00C11BC7" w:rsidP="00282496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451052">
        <w:rPr>
          <w:sz w:val="24"/>
          <w:szCs w:val="24"/>
        </w:rPr>
        <w:t>We will also be contacting our HUD representative to confirm our documentation is exact and complete to avoid any delay.</w:t>
      </w:r>
      <w:r>
        <w:t xml:space="preserve"> </w:t>
      </w:r>
    </w:p>
    <w:p w14:paraId="03B586F0" w14:textId="77777777" w:rsidR="00282496" w:rsidRPr="00451052" w:rsidRDefault="00282496" w:rsidP="00282496">
      <w:pPr>
        <w:rPr>
          <w:b/>
          <w:bCs/>
          <w:sz w:val="24"/>
          <w:szCs w:val="24"/>
          <w:u w:val="single"/>
        </w:rPr>
      </w:pPr>
      <w:r w:rsidRPr="00451052">
        <w:rPr>
          <w:b/>
          <w:bCs/>
          <w:sz w:val="24"/>
          <w:szCs w:val="24"/>
          <w:u w:val="single"/>
        </w:rPr>
        <w:t xml:space="preserve">Next steps: </w:t>
      </w:r>
    </w:p>
    <w:p w14:paraId="1D19BCB5" w14:textId="77777777" w:rsidR="00282496" w:rsidRDefault="00282496" w:rsidP="00282496">
      <w:pPr>
        <w:pStyle w:val="ListParagraph"/>
      </w:pPr>
    </w:p>
    <w:p w14:paraId="5CE167B1" w14:textId="39074917" w:rsidR="00282496" w:rsidRPr="00451052" w:rsidRDefault="00282496" w:rsidP="002824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1052">
        <w:rPr>
          <w:sz w:val="24"/>
          <w:szCs w:val="24"/>
        </w:rPr>
        <w:t>The CCC is presently providing Committee Chair, Jenna Smith, with feedback and question</w:t>
      </w:r>
      <w:r w:rsidR="00C11BC7" w:rsidRPr="00451052">
        <w:rPr>
          <w:sz w:val="24"/>
          <w:szCs w:val="24"/>
        </w:rPr>
        <w:t>s</w:t>
      </w:r>
      <w:r w:rsidRPr="00451052">
        <w:rPr>
          <w:sz w:val="24"/>
          <w:szCs w:val="24"/>
        </w:rPr>
        <w:t xml:space="preserve"> due </w:t>
      </w:r>
      <w:r w:rsidR="00C11BC7" w:rsidRPr="00451052">
        <w:rPr>
          <w:sz w:val="24"/>
          <w:szCs w:val="24"/>
        </w:rPr>
        <w:t xml:space="preserve">back to her on December </w:t>
      </w:r>
      <w:r w:rsidRPr="00451052">
        <w:rPr>
          <w:sz w:val="24"/>
          <w:szCs w:val="24"/>
        </w:rPr>
        <w:t xml:space="preserve">20. We plan to meet with the CCC sometime in January to discuss and hopefully answer all questions and concerns. </w:t>
      </w:r>
    </w:p>
    <w:p w14:paraId="48C7EB53" w14:textId="53350D9F" w:rsidR="00282496" w:rsidRPr="00451052" w:rsidRDefault="00282496" w:rsidP="006059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1052">
        <w:rPr>
          <w:sz w:val="24"/>
          <w:szCs w:val="24"/>
        </w:rPr>
        <w:t>Tentative schedule:</w:t>
      </w:r>
    </w:p>
    <w:p w14:paraId="533E97BE" w14:textId="704307B3" w:rsidR="00282496" w:rsidRPr="00451052" w:rsidRDefault="00372CA2" w:rsidP="002824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51052">
        <w:rPr>
          <w:sz w:val="24"/>
          <w:szCs w:val="24"/>
        </w:rPr>
        <w:t>February-TRW to provide the town with schematic design drawing and scope of work.</w:t>
      </w:r>
    </w:p>
    <w:p w14:paraId="3857F576" w14:textId="0B5FAD21" w:rsidR="00372CA2" w:rsidRPr="00451052" w:rsidRDefault="00372CA2" w:rsidP="002824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51052">
        <w:rPr>
          <w:sz w:val="24"/>
          <w:szCs w:val="24"/>
        </w:rPr>
        <w:t xml:space="preserve">April 2024-TRW to </w:t>
      </w:r>
      <w:r w:rsidR="00C11BC7" w:rsidRPr="00451052">
        <w:rPr>
          <w:sz w:val="24"/>
          <w:szCs w:val="24"/>
        </w:rPr>
        <w:t>supply</w:t>
      </w:r>
      <w:r w:rsidRPr="00451052">
        <w:rPr>
          <w:sz w:val="24"/>
          <w:szCs w:val="24"/>
        </w:rPr>
        <w:t xml:space="preserve"> construction documents to town. </w:t>
      </w:r>
    </w:p>
    <w:p w14:paraId="79156A5F" w14:textId="51DC6293" w:rsidR="00372CA2" w:rsidRPr="00451052" w:rsidRDefault="00372CA2" w:rsidP="002824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51052">
        <w:rPr>
          <w:sz w:val="24"/>
          <w:szCs w:val="24"/>
        </w:rPr>
        <w:t>Construction to tentatively begin in May 2024.</w:t>
      </w:r>
    </w:p>
    <w:p w14:paraId="3D7F2034" w14:textId="19B5D8F2" w:rsidR="00372CA2" w:rsidRPr="00451052" w:rsidRDefault="00C11BC7" w:rsidP="0028249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51052">
        <w:rPr>
          <w:sz w:val="24"/>
          <w:szCs w:val="24"/>
        </w:rPr>
        <w:t>The community</w:t>
      </w:r>
      <w:r w:rsidR="00372CA2" w:rsidRPr="00451052">
        <w:rPr>
          <w:sz w:val="24"/>
          <w:szCs w:val="24"/>
        </w:rPr>
        <w:t xml:space="preserve"> center would </w:t>
      </w:r>
      <w:r w:rsidRPr="00451052">
        <w:rPr>
          <w:sz w:val="24"/>
          <w:szCs w:val="24"/>
        </w:rPr>
        <w:t>close</w:t>
      </w:r>
      <w:r w:rsidR="00372CA2" w:rsidRPr="00451052">
        <w:rPr>
          <w:sz w:val="24"/>
          <w:szCs w:val="24"/>
        </w:rPr>
        <w:t xml:space="preserve"> during construction with a plan to re-open nine to 12 months later. (February </w:t>
      </w:r>
      <w:r w:rsidRPr="00451052">
        <w:rPr>
          <w:sz w:val="24"/>
          <w:szCs w:val="24"/>
        </w:rPr>
        <w:t>– May 2025)</w:t>
      </w:r>
    </w:p>
    <w:p w14:paraId="526FA235" w14:textId="77777777" w:rsidR="00282496" w:rsidRDefault="00282496" w:rsidP="00282496">
      <w:pPr>
        <w:pStyle w:val="ListParagraph"/>
      </w:pPr>
    </w:p>
    <w:p w14:paraId="5BBF2236" w14:textId="79857DAA" w:rsidR="006059F0" w:rsidRPr="00451052" w:rsidRDefault="006059F0" w:rsidP="006059F0">
      <w:pPr>
        <w:rPr>
          <w:b/>
          <w:bCs/>
          <w:sz w:val="24"/>
          <w:szCs w:val="24"/>
          <w:u w:val="single"/>
        </w:rPr>
      </w:pPr>
      <w:r w:rsidRPr="00451052">
        <w:rPr>
          <w:b/>
          <w:bCs/>
          <w:sz w:val="24"/>
          <w:szCs w:val="24"/>
          <w:u w:val="single"/>
        </w:rPr>
        <w:t>The numbers:</w:t>
      </w:r>
    </w:p>
    <w:p w14:paraId="684268CC" w14:textId="087C1023" w:rsidR="006059F0" w:rsidRPr="00451052" w:rsidRDefault="006059F0" w:rsidP="006059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1052">
        <w:rPr>
          <w:sz w:val="24"/>
          <w:szCs w:val="24"/>
        </w:rPr>
        <w:t>Grant amount is $540,000.</w:t>
      </w:r>
    </w:p>
    <w:p w14:paraId="25DC1E1D" w14:textId="155A678D" w:rsidR="006059F0" w:rsidRPr="00451052" w:rsidRDefault="006059F0" w:rsidP="006059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1052">
        <w:rPr>
          <w:sz w:val="24"/>
          <w:szCs w:val="24"/>
        </w:rPr>
        <w:t xml:space="preserve">Priority </w:t>
      </w:r>
      <w:r w:rsidR="00372CA2" w:rsidRPr="00451052">
        <w:rPr>
          <w:sz w:val="24"/>
          <w:szCs w:val="24"/>
        </w:rPr>
        <w:t>one</w:t>
      </w:r>
      <w:r w:rsidRPr="00451052">
        <w:rPr>
          <w:sz w:val="24"/>
          <w:szCs w:val="24"/>
        </w:rPr>
        <w:t xml:space="preserve"> total is $</w:t>
      </w:r>
      <w:r w:rsidR="00431E4C" w:rsidRPr="00451052">
        <w:rPr>
          <w:sz w:val="24"/>
          <w:szCs w:val="24"/>
        </w:rPr>
        <w:t>678,000.</w:t>
      </w:r>
    </w:p>
    <w:p w14:paraId="2CB66C5A" w14:textId="123FE1CF" w:rsidR="00431E4C" w:rsidRPr="00451052" w:rsidRDefault="00431E4C" w:rsidP="006059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1052">
        <w:rPr>
          <w:sz w:val="24"/>
          <w:szCs w:val="24"/>
        </w:rPr>
        <w:t>Design Fee is $ 89,400.</w:t>
      </w:r>
    </w:p>
    <w:p w14:paraId="548BD4C9" w14:textId="252690B9" w:rsidR="00431E4C" w:rsidRPr="00451052" w:rsidRDefault="00431E4C" w:rsidP="006059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1052">
        <w:rPr>
          <w:sz w:val="24"/>
          <w:szCs w:val="24"/>
        </w:rPr>
        <w:t>The grand total is $ 767,400.</w:t>
      </w:r>
    </w:p>
    <w:p w14:paraId="09B58DEA" w14:textId="1E873F37" w:rsidR="00431E4C" w:rsidRPr="00451052" w:rsidRDefault="00431E4C" w:rsidP="006059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1052">
        <w:rPr>
          <w:sz w:val="24"/>
          <w:szCs w:val="24"/>
        </w:rPr>
        <w:t xml:space="preserve">Shortfall of </w:t>
      </w:r>
      <w:r w:rsidRPr="00451052">
        <w:rPr>
          <w:sz w:val="24"/>
          <w:szCs w:val="24"/>
          <w:u w:val="single"/>
        </w:rPr>
        <w:t>$ 227,400</w:t>
      </w:r>
    </w:p>
    <w:p w14:paraId="0B1A2B59" w14:textId="77777777" w:rsidR="00C11BC7" w:rsidRPr="00C11BC7" w:rsidRDefault="00C11BC7" w:rsidP="00C11BC7"/>
    <w:p w14:paraId="7A77D63D" w14:textId="1DE25C01" w:rsidR="00C11BC7" w:rsidRPr="00451052" w:rsidRDefault="00C11BC7" w:rsidP="00C11BC7">
      <w:pPr>
        <w:rPr>
          <w:b/>
          <w:bCs/>
          <w:sz w:val="24"/>
          <w:szCs w:val="24"/>
          <w:u w:val="single"/>
        </w:rPr>
      </w:pPr>
      <w:r w:rsidRPr="00451052">
        <w:rPr>
          <w:b/>
          <w:bCs/>
          <w:sz w:val="24"/>
          <w:szCs w:val="24"/>
          <w:u w:val="single"/>
        </w:rPr>
        <w:t>Questions:</w:t>
      </w:r>
    </w:p>
    <w:sectPr w:rsidR="00C11BC7" w:rsidRPr="00451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6E66"/>
    <w:multiLevelType w:val="hybridMultilevel"/>
    <w:tmpl w:val="1D02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712B"/>
    <w:multiLevelType w:val="hybridMultilevel"/>
    <w:tmpl w:val="AF1E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A4A6E"/>
    <w:multiLevelType w:val="hybridMultilevel"/>
    <w:tmpl w:val="FD04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20973"/>
    <w:multiLevelType w:val="hybridMultilevel"/>
    <w:tmpl w:val="82D4766C"/>
    <w:lvl w:ilvl="0" w:tplc="E97CB8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64205850">
    <w:abstractNumId w:val="2"/>
  </w:num>
  <w:num w:numId="2" w16cid:durableId="1116874420">
    <w:abstractNumId w:val="0"/>
  </w:num>
  <w:num w:numId="3" w16cid:durableId="344938251">
    <w:abstractNumId w:val="1"/>
  </w:num>
  <w:num w:numId="4" w16cid:durableId="2059164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F0"/>
    <w:rsid w:val="00266EA9"/>
    <w:rsid w:val="00282496"/>
    <w:rsid w:val="00321F5A"/>
    <w:rsid w:val="00372CA2"/>
    <w:rsid w:val="00431E4C"/>
    <w:rsid w:val="00451052"/>
    <w:rsid w:val="006059F0"/>
    <w:rsid w:val="00A8413D"/>
    <w:rsid w:val="00BF39C0"/>
    <w:rsid w:val="00C1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2A77"/>
  <w15:chartTrackingRefBased/>
  <w15:docId w15:val="{F847E378-DEFC-43AF-8977-CED53050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Ranaletto</dc:creator>
  <cp:keywords/>
  <dc:description/>
  <cp:lastModifiedBy>Deputy</cp:lastModifiedBy>
  <cp:revision>2</cp:revision>
  <dcterms:created xsi:type="dcterms:W3CDTF">2023-12-13T17:18:00Z</dcterms:created>
  <dcterms:modified xsi:type="dcterms:W3CDTF">2023-12-13T17:18:00Z</dcterms:modified>
</cp:coreProperties>
</file>